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CA51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0" w:right="0" w:firstLine="0"/>
        <w:jc w:val="center"/>
        <w:textAlignment w:val="baseline"/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2"/>
          <w:szCs w:val="42"/>
        </w:rPr>
      </w:pPr>
      <w:bookmarkStart w:id="0" w:name="_GoBack"/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2"/>
          <w:szCs w:val="42"/>
          <w:bdr w:val="none" w:color="auto" w:sz="0" w:space="0"/>
          <w:shd w:val="clear" w:fill="FFFFFF"/>
          <w:vertAlign w:val="baseline"/>
        </w:rPr>
        <w:t>聚丙烯袋式过滤器的维护保养方法</w:t>
      </w:r>
      <w:bookmarkEnd w:id="0"/>
    </w:p>
    <w:p w14:paraId="022B28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聚丙烯袋式过滤器的维护保养核心是定期检查压差、及时清洗或更换滤袋，并做好密封与安全操作‌。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63340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这类以PP聚丙烯为材质的过滤器常用于水处理、食品加工和化工液体净化，具备一定耐腐蚀性，主要通过内置滤袋拦截杂质。为保障其长期稳定运行，需从以下几个方面进行维护：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0FCF2A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‌1、压力监控与调节‌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06E5B6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每日应检查进出口压力表，确保压差维持在 ‌0.1-0.3MPa‌ 范围内。当压差超过 ‌0.4MPa‌ 时，说明滤袋可能堵塞，需停机检查 。可通过回流阀或泵调节压力，避免过高压力损伤滤袋或支撑网。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5A4A1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‌2、滤袋清洗与更换‌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E5620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‌清洗频率‌：根据液体粘度和杂质含量灵活调整，高粘度或高污染工况下需增加清洗次数。一般建议当压差达到0.07MPa时即考虑清洗。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A0E61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‌清洗方法‌：取出滤袋后，先用清水冲洗表面杂质，再用中性清洗剂或温水浸泡15-30分钟，轻柔拍洗至出水清澈。禁止使用钢丝刷或高压水枪，以防损伤滤材。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E9495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‌晾干要求‌：清洗后应在通风处自然晾干，避免阳光直射或高温烘干，防止材料老化。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6B88A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‌更换标准‌：滤袋通常每 ‌3-6个月‌ 更换一次；若发现破损、压差持续升高或过滤效果下降，应立即更换。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4E2B9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‌3、更换操作步骤‌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6092F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更换前务必关闭进出口阀门，排空液体并泄压至零，防止喷溅。拆卸旧滤袋后，清洁网篮和O型密封圈槽位，安装新滤袋时确保其与网篮贴合紧密，环口对齐金属领口。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2C0E1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‌4、密封与部件检查‌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BA0F2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每月检查法兰、卡箍等密封部件是否松动或老化，发现问题及时紧固或更换。同时定期检查电机、控制器等电气元件连接是否牢固，防止过热故障。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FA549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‌5、安全操作规范‌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EBACE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开盖前必须确认系统无压，所有操作应在断电、停机状态下进行。搬运和存放时注意轻拿轻放，避免剧烈振动。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FF9C4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‌6、长期运行建议‌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063669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定期记录运行参数(如压差、温度)，有助于分析设备状态；每次更换滤袋后清洁过滤器内部，防止残留物腐蚀设备。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EF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</Words>
  <Characters>15</Characters>
  <Lines>0</Lines>
  <Paragraphs>0</Paragraphs>
  <TotalTime>0</TotalTime>
  <ScaleCrop>false</ScaleCrop>
  <LinksUpToDate>false</LinksUpToDate>
  <CharactersWithSpaces>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2026-05-08T07:15:58Z</dcterms:created>
  <dc:creator>Mt</dc:creator>
  <cp:lastModifiedBy>制药网阳阳</cp:lastModifiedBy>
  <dcterms:modified xsi:type="dcterms:W3CDTF">2026-05-08T07:16:17Z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eyJoZGlkIjoiZmU3OTIwMjI1NjFkMGE3MmZiOGEwOGVkNWQ0ZWE2ODQiLCJ1c2VySWQiOiIxNjExODgwMzUyIn0=</vt:lpwstr>
  </property>
  <property fmtid="{D5CDD505-2E9C-101B-9397-08002B2CF9AE}" pid="4" name="ICV">
    <vt:lpwstr>4F37DDDF260C43709B711C71CA87A553_12</vt:lpwstr>
  </property>
</Properties>
</file>